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D5" w:rsidRDefault="006C6FD5" w:rsidP="006C6FD5">
      <w:pPr>
        <w:rPr>
          <w:rFonts w:ascii="Apple Chancery" w:hAnsi="Apple Chancery"/>
          <w:b/>
          <w:sz w:val="40"/>
          <w:u w:val="single"/>
        </w:rPr>
      </w:pPr>
      <w:r>
        <w:rPr>
          <w:rFonts w:ascii="Apple Chancery" w:hAnsi="Apple Chancery"/>
          <w:b/>
          <w:sz w:val="40"/>
          <w:u w:val="single"/>
        </w:rPr>
        <w:t>News You Can Use PSSA Edition</w:t>
      </w:r>
      <w:r>
        <w:rPr>
          <w:rFonts w:ascii="Apple Chancery" w:hAnsi="Apple Chancery"/>
          <w:b/>
          <w:noProof/>
          <w:sz w:val="40"/>
          <w:u w:val="single"/>
        </w:rPr>
        <w:drawing>
          <wp:inline distT="0" distB="0" distL="0" distR="0">
            <wp:extent cx="1100455" cy="9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948055"/>
                    </a:xfrm>
                    <a:prstGeom prst="rect">
                      <a:avLst/>
                    </a:prstGeom>
                    <a:noFill/>
                    <a:ln>
                      <a:noFill/>
                    </a:ln>
                  </pic:spPr>
                </pic:pic>
              </a:graphicData>
            </a:graphic>
          </wp:inline>
        </w:drawing>
      </w:r>
    </w:p>
    <w:p w:rsidR="006C6FD5" w:rsidRDefault="006C6FD5" w:rsidP="006C6FD5">
      <w:pPr>
        <w:rPr>
          <w:rFonts w:ascii="Apple Chancery" w:hAnsi="Apple Chancery"/>
          <w:b/>
          <w:sz w:val="40"/>
          <w:u w:val="single"/>
        </w:rPr>
      </w:pPr>
      <w:r>
        <w:rPr>
          <w:rFonts w:ascii="Apple Chancery" w:hAnsi="Apple Chancery"/>
          <w:b/>
          <w:sz w:val="40"/>
          <w:u w:val="single"/>
        </w:rPr>
        <w:t>John Story Jenks School</w:t>
      </w:r>
    </w:p>
    <w:p w:rsidR="006C6FD5" w:rsidRDefault="006C6FD5" w:rsidP="006C6FD5">
      <w:pPr>
        <w:rPr>
          <w:rFonts w:ascii="Apple Chancery" w:hAnsi="Apple Chancery"/>
          <w:b/>
          <w:sz w:val="40"/>
        </w:rPr>
      </w:pPr>
      <w:r>
        <w:rPr>
          <w:rFonts w:ascii="Apple Chancery" w:hAnsi="Apple Chancery"/>
          <w:b/>
          <w:sz w:val="40"/>
        </w:rPr>
        <w:t>PSSA Special Edition</w:t>
      </w:r>
    </w:p>
    <w:p w:rsidR="006C6FD5" w:rsidRDefault="006C6FD5" w:rsidP="006C6FD5">
      <w:pPr>
        <w:rPr>
          <w:rFonts w:ascii="Arial Narrow Bold" w:hAnsi="Arial Narrow Bold"/>
          <w:sz w:val="28"/>
        </w:rPr>
      </w:pPr>
      <w:r>
        <w:rPr>
          <w:rFonts w:ascii="Arial Narrow Bold" w:hAnsi="Arial Narrow Bold"/>
          <w:sz w:val="28"/>
        </w:rPr>
        <w:t>We are publishing this special edition of "News You Can Use" in order to bring you the latest information about the upcoming PSSA testing.  We encourage you to read this carefully and discuss its contents with your child.</w:t>
      </w: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r>
        <w:rPr>
          <w:rFonts w:ascii="Arial Narrow Bold" w:hAnsi="Arial Narrow Bold"/>
          <w:sz w:val="28"/>
        </w:rPr>
        <w:t xml:space="preserve">The Pennsylvania System of School Assessment (PSSA) is designed to provide information about the quality of school to parents, school districts, and the general public.  All students in grades 3 – 8 and grade 11 in all 501 school districts throughout Pennsylvania will take both the reading and mathematics assessment. </w:t>
      </w:r>
    </w:p>
    <w:p w:rsidR="006C6FD5" w:rsidRDefault="006C6FD5" w:rsidP="006C6FD5">
      <w:pPr>
        <w:rPr>
          <w:rFonts w:ascii="Arial Narrow Bold" w:hAnsi="Arial Narrow Bold"/>
          <w:sz w:val="28"/>
        </w:rPr>
      </w:pPr>
      <w:r>
        <w:rPr>
          <w:rFonts w:ascii="Arial Narrow Bold" w:hAnsi="Arial Narrow Bold"/>
          <w:noProof/>
          <w:sz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69215</wp:posOffset>
                </wp:positionV>
                <wp:extent cx="5372100" cy="1028700"/>
                <wp:effectExtent l="635" t="2540" r="12065" b="1016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6FD5" w:rsidRPr="004C4BB9" w:rsidRDefault="006C6FD5" w:rsidP="006C6FD5">
                            <w:pPr>
                              <w:rPr>
                                <w:rFonts w:ascii="Arial Narrow Bold" w:hAnsi="Arial Narrow Bold"/>
                                <w:b/>
                                <w:sz w:val="28"/>
                              </w:rPr>
                            </w:pPr>
                            <w:r w:rsidRPr="004C4BB9">
                              <w:rPr>
                                <w:rFonts w:ascii="Arial Narrow Bold" w:hAnsi="Arial Narrow Bold"/>
                                <w:b/>
                                <w:sz w:val="28"/>
                              </w:rPr>
                              <w:t>Students at J.S. Jenks must score advance or proficient in order to be able to participate in JAM Program, NHS (National Honor Society) and it may affect their ability to attend after school activities or be in clubs as well as some clinic activities.</w:t>
                            </w:r>
                          </w:p>
                          <w:p w:rsidR="006C6FD5" w:rsidRDefault="006C6FD5" w:rsidP="006C6FD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5pt;margin-top:5.45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" filled="f" fillcolor="black">
                <v:textbox inset=",7.2pt,,7.2pt">
                  <w:txbxContent>
                    <w:p w:rsidR="006C6FD5" w:rsidRPr="004C4BB9" w:rsidRDefault="006C6FD5" w:rsidP="006C6FD5">
                      <w:pPr>
                        <w:rPr>
                          <w:rFonts w:ascii="Arial Narrow Bold" w:hAnsi="Arial Narrow Bold"/>
                          <w:b/>
                          <w:sz w:val="28"/>
                        </w:rPr>
                      </w:pPr>
                      <w:r w:rsidRPr="004C4BB9">
                        <w:rPr>
                          <w:rFonts w:ascii="Arial Narrow Bold" w:hAnsi="Arial Narrow Bold"/>
                          <w:b/>
                          <w:sz w:val="28"/>
                        </w:rPr>
                        <w:t>Students at J.S. Jenks must score advance or proficient in order to be able to participate in JAM Program, NHS (National Honor Society) and it may affect their ability to attend after school activities or be in clubs as well as some clinic activities.</w:t>
                      </w:r>
                    </w:p>
                    <w:p w:rsidR="006C6FD5" w:rsidRDefault="006C6FD5" w:rsidP="006C6FD5"/>
                  </w:txbxContent>
                </v:textbox>
                <w10:wrap type="tight"/>
              </v:shape>
            </w:pict>
          </mc:Fallback>
        </mc:AlternateContent>
      </w:r>
      <w:r>
        <w:rPr>
          <w:rFonts w:ascii="Arial Narrow Bold" w:hAnsi="Arial Narrow Bold"/>
          <w:sz w:val="28"/>
        </w:rPr>
        <w:t xml:space="preserve">Students at John Story Jenks will take the test beginning on April 11 </w:t>
      </w:r>
      <w:r>
        <w:rPr>
          <w:rFonts w:ascii="Arial Narrow Bold" w:hAnsi="Arial Narrow Bold"/>
          <w:sz w:val="28"/>
        </w:rPr>
        <w:t xml:space="preserve">for ELA and </w:t>
      </w:r>
      <w:r>
        <w:rPr>
          <w:rFonts w:ascii="Arial Narrow Bold" w:hAnsi="Arial Narrow Bold"/>
          <w:sz w:val="28"/>
        </w:rPr>
        <w:t xml:space="preserve">April </w:t>
      </w:r>
      <w:proofErr w:type="gramStart"/>
      <w:r>
        <w:rPr>
          <w:rFonts w:ascii="Arial Narrow Bold" w:hAnsi="Arial Narrow Bold"/>
          <w:sz w:val="28"/>
        </w:rPr>
        <w:t>18  for</w:t>
      </w:r>
      <w:proofErr w:type="gramEnd"/>
      <w:r>
        <w:rPr>
          <w:rFonts w:ascii="Arial Narrow Bold" w:hAnsi="Arial Narrow Bold"/>
          <w:sz w:val="28"/>
        </w:rPr>
        <w:t xml:space="preserve"> Math.  </w:t>
      </w: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r>
        <w:rPr>
          <w:rFonts w:ascii="Arial Narrow Bold" w:hAnsi="Arial Narrow Bold"/>
          <w:b/>
          <w:sz w:val="28"/>
        </w:rPr>
        <w:t>Test Taking Tips for Students and Parents</w:t>
      </w:r>
    </w:p>
    <w:p w:rsidR="006C6FD5" w:rsidRDefault="006C6FD5" w:rsidP="006C6FD5">
      <w:pPr>
        <w:rPr>
          <w:rFonts w:ascii="Arial Narrow Bold" w:hAnsi="Arial Narrow Bold"/>
          <w:sz w:val="28"/>
        </w:rPr>
      </w:pPr>
      <w:r>
        <w:rPr>
          <w:rFonts w:ascii="Arial Narrow Bold" w:hAnsi="Arial Narrow Bold"/>
          <w:noProof/>
          <w:sz w:val="28"/>
        </w:rPr>
        <mc:AlternateContent>
          <mc:Choice Requires="wps">
            <w:drawing>
              <wp:anchor distT="0" distB="0" distL="114300" distR="114300" simplePos="0" relativeHeight="251660288" behindDoc="0" locked="0" layoutInCell="1" allowOverlap="1">
                <wp:simplePos x="0" y="0"/>
                <wp:positionH relativeFrom="column">
                  <wp:posOffset>2794635</wp:posOffset>
                </wp:positionH>
                <wp:positionV relativeFrom="paragraph">
                  <wp:posOffset>54610</wp:posOffset>
                </wp:positionV>
                <wp:extent cx="2628900" cy="3112770"/>
                <wp:effectExtent l="635" t="0" r="120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12770"/>
                        </a:xfrm>
                        <a:prstGeom prst="rect">
                          <a:avLst/>
                        </a:prstGeom>
                        <a:solidFill>
                          <a:srgbClr val="FFFFFF"/>
                        </a:solidFill>
                        <a:ln w="9525">
                          <a:solidFill>
                            <a:srgbClr val="000000"/>
                          </a:solidFill>
                          <a:miter lim="800000"/>
                          <a:headEnd/>
                          <a:tailEnd/>
                        </a:ln>
                      </wps:spPr>
                      <wps:txbx>
                        <w:txbxContent>
                          <w:p w:rsidR="006C6FD5" w:rsidRPr="0067213D" w:rsidRDefault="006C6FD5" w:rsidP="006C6FD5">
                            <w:pPr>
                              <w:rPr>
                                <w:sz w:val="22"/>
                              </w:rPr>
                            </w:pPr>
                            <w:r w:rsidRPr="0067213D">
                              <w:rPr>
                                <w:sz w:val="22"/>
                                <w:u w:val="single"/>
                              </w:rPr>
                              <w:t>Parents:</w:t>
                            </w:r>
                          </w:p>
                          <w:p w:rsidR="006C6FD5" w:rsidRPr="0067213D" w:rsidRDefault="006C6FD5" w:rsidP="006C6FD5">
                            <w:pPr>
                              <w:rPr>
                                <w:sz w:val="22"/>
                              </w:rPr>
                            </w:pPr>
                            <w:r w:rsidRPr="0067213D">
                              <w:rPr>
                                <w:sz w:val="22"/>
                              </w:rPr>
                              <w:t>Create awareness about the test. Talk about it but don't create anxiety.</w:t>
                            </w:r>
                          </w:p>
                          <w:p w:rsidR="006C6FD5" w:rsidRPr="0067213D" w:rsidRDefault="006C6FD5" w:rsidP="006C6FD5">
                            <w:pPr>
                              <w:rPr>
                                <w:sz w:val="22"/>
                              </w:rPr>
                            </w:pPr>
                          </w:p>
                          <w:p w:rsidR="006C6FD5" w:rsidRPr="0067213D" w:rsidRDefault="006C6FD5" w:rsidP="006C6FD5">
                            <w:pPr>
                              <w:rPr>
                                <w:sz w:val="22"/>
                              </w:rPr>
                            </w:pPr>
                            <w:r w:rsidRPr="0067213D">
                              <w:rPr>
                                <w:sz w:val="22"/>
                              </w:rPr>
                              <w:t>Encourage children to relax before the test.</w:t>
                            </w:r>
                          </w:p>
                          <w:p w:rsidR="006C6FD5" w:rsidRPr="0067213D" w:rsidRDefault="006C6FD5" w:rsidP="006C6FD5">
                            <w:pPr>
                              <w:rPr>
                                <w:sz w:val="22"/>
                              </w:rPr>
                            </w:pPr>
                          </w:p>
                          <w:p w:rsidR="006C6FD5" w:rsidRPr="0067213D" w:rsidRDefault="006C6FD5" w:rsidP="006C6FD5">
                            <w:pPr>
                              <w:rPr>
                                <w:sz w:val="22"/>
                              </w:rPr>
                            </w:pPr>
                            <w:r w:rsidRPr="0067213D">
                              <w:rPr>
                                <w:sz w:val="22"/>
                              </w:rPr>
                              <w:t>Provide a healthy breakfast each day.</w:t>
                            </w:r>
                          </w:p>
                          <w:p w:rsidR="006C6FD5" w:rsidRPr="0067213D" w:rsidRDefault="006C6FD5" w:rsidP="006C6FD5">
                            <w:pPr>
                              <w:rPr>
                                <w:sz w:val="22"/>
                              </w:rPr>
                            </w:pPr>
                          </w:p>
                          <w:p w:rsidR="006C6FD5" w:rsidRPr="0067213D" w:rsidRDefault="006C6FD5" w:rsidP="006C6FD5">
                            <w:pPr>
                              <w:rPr>
                                <w:sz w:val="22"/>
                              </w:rPr>
                            </w:pPr>
                            <w:r w:rsidRPr="0067213D">
                              <w:rPr>
                                <w:sz w:val="22"/>
                              </w:rPr>
                              <w:t>Remind children to take the test seriously and listen carefully to instructions and answer every question.</w:t>
                            </w:r>
                          </w:p>
                          <w:p w:rsidR="006C6FD5" w:rsidRPr="0067213D" w:rsidRDefault="006C6FD5" w:rsidP="006C6FD5">
                            <w:pPr>
                              <w:rPr>
                                <w:sz w:val="22"/>
                              </w:rPr>
                            </w:pPr>
                          </w:p>
                          <w:p w:rsidR="006C6FD5" w:rsidRPr="0067213D" w:rsidRDefault="006C6FD5" w:rsidP="006C6FD5">
                            <w:pPr>
                              <w:rPr>
                                <w:sz w:val="22"/>
                              </w:rPr>
                            </w:pPr>
                            <w:r w:rsidRPr="0067213D">
                              <w:rPr>
                                <w:sz w:val="22"/>
                              </w:rPr>
                              <w:t>Encourage your child to remain focused and do his or her best on the test.</w:t>
                            </w:r>
                          </w:p>
                          <w:p w:rsidR="006C6FD5" w:rsidRPr="0067213D" w:rsidRDefault="006C6FD5" w:rsidP="006C6FD5">
                            <w:pPr>
                              <w:rPr>
                                <w:sz w:val="22"/>
                              </w:rPr>
                            </w:pPr>
                          </w:p>
                          <w:p w:rsidR="006C6FD5" w:rsidRPr="0067213D" w:rsidRDefault="006C6FD5" w:rsidP="006C6FD5">
                            <w:pPr>
                              <w:rPr>
                                <w:sz w:val="22"/>
                              </w:rPr>
                            </w:pPr>
                            <w:r w:rsidRPr="0067213D">
                              <w:rPr>
                                <w:sz w:val="22"/>
                              </w:rPr>
                              <w:t>Review information in this newsletter prior to the test about the testing.</w:t>
                            </w:r>
                          </w:p>
                          <w:p w:rsidR="006C6FD5" w:rsidRDefault="006C6FD5" w:rsidP="006C6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0.05pt;margin-top:4.3pt;width:207pt;height:2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">
                <v:textbox>
                  <w:txbxContent>
                    <w:p w:rsidR="006C6FD5" w:rsidRPr="0067213D" w:rsidRDefault="006C6FD5" w:rsidP="006C6FD5">
                      <w:pPr>
                        <w:rPr>
                          <w:sz w:val="22"/>
                        </w:rPr>
                      </w:pPr>
                      <w:r w:rsidRPr="0067213D">
                        <w:rPr>
                          <w:sz w:val="22"/>
                          <w:u w:val="single"/>
                        </w:rPr>
                        <w:t>Parents:</w:t>
                      </w:r>
                    </w:p>
                    <w:p w:rsidR="006C6FD5" w:rsidRPr="0067213D" w:rsidRDefault="006C6FD5" w:rsidP="006C6FD5">
                      <w:pPr>
                        <w:rPr>
                          <w:sz w:val="22"/>
                        </w:rPr>
                      </w:pPr>
                      <w:r w:rsidRPr="0067213D">
                        <w:rPr>
                          <w:sz w:val="22"/>
                        </w:rPr>
                        <w:t>Create awareness about the test. Talk about it but don't create anxiety.</w:t>
                      </w:r>
                    </w:p>
                    <w:p w:rsidR="006C6FD5" w:rsidRPr="0067213D" w:rsidRDefault="006C6FD5" w:rsidP="006C6FD5">
                      <w:pPr>
                        <w:rPr>
                          <w:sz w:val="22"/>
                        </w:rPr>
                      </w:pPr>
                    </w:p>
                    <w:p w:rsidR="006C6FD5" w:rsidRPr="0067213D" w:rsidRDefault="006C6FD5" w:rsidP="006C6FD5">
                      <w:pPr>
                        <w:rPr>
                          <w:sz w:val="22"/>
                        </w:rPr>
                      </w:pPr>
                      <w:r w:rsidRPr="0067213D">
                        <w:rPr>
                          <w:sz w:val="22"/>
                        </w:rPr>
                        <w:t>Encourage children to relax before the test.</w:t>
                      </w:r>
                    </w:p>
                    <w:p w:rsidR="006C6FD5" w:rsidRPr="0067213D" w:rsidRDefault="006C6FD5" w:rsidP="006C6FD5">
                      <w:pPr>
                        <w:rPr>
                          <w:sz w:val="22"/>
                        </w:rPr>
                      </w:pPr>
                    </w:p>
                    <w:p w:rsidR="006C6FD5" w:rsidRPr="0067213D" w:rsidRDefault="006C6FD5" w:rsidP="006C6FD5">
                      <w:pPr>
                        <w:rPr>
                          <w:sz w:val="22"/>
                        </w:rPr>
                      </w:pPr>
                      <w:r w:rsidRPr="0067213D">
                        <w:rPr>
                          <w:sz w:val="22"/>
                        </w:rPr>
                        <w:t>Provide a healthy breakfast each day.</w:t>
                      </w:r>
                    </w:p>
                    <w:p w:rsidR="006C6FD5" w:rsidRPr="0067213D" w:rsidRDefault="006C6FD5" w:rsidP="006C6FD5">
                      <w:pPr>
                        <w:rPr>
                          <w:sz w:val="22"/>
                        </w:rPr>
                      </w:pPr>
                    </w:p>
                    <w:p w:rsidR="006C6FD5" w:rsidRPr="0067213D" w:rsidRDefault="006C6FD5" w:rsidP="006C6FD5">
                      <w:pPr>
                        <w:rPr>
                          <w:sz w:val="22"/>
                        </w:rPr>
                      </w:pPr>
                      <w:r w:rsidRPr="0067213D">
                        <w:rPr>
                          <w:sz w:val="22"/>
                        </w:rPr>
                        <w:t>Remind children to take the test seriously and listen carefully to instructions and answer every question.</w:t>
                      </w:r>
                    </w:p>
                    <w:p w:rsidR="006C6FD5" w:rsidRPr="0067213D" w:rsidRDefault="006C6FD5" w:rsidP="006C6FD5">
                      <w:pPr>
                        <w:rPr>
                          <w:sz w:val="22"/>
                        </w:rPr>
                      </w:pPr>
                    </w:p>
                    <w:p w:rsidR="006C6FD5" w:rsidRPr="0067213D" w:rsidRDefault="006C6FD5" w:rsidP="006C6FD5">
                      <w:pPr>
                        <w:rPr>
                          <w:sz w:val="22"/>
                        </w:rPr>
                      </w:pPr>
                      <w:r w:rsidRPr="0067213D">
                        <w:rPr>
                          <w:sz w:val="22"/>
                        </w:rPr>
                        <w:t>Encourage your child to remain focused and do his or her best on the test.</w:t>
                      </w:r>
                    </w:p>
                    <w:p w:rsidR="006C6FD5" w:rsidRPr="0067213D" w:rsidRDefault="006C6FD5" w:rsidP="006C6FD5">
                      <w:pPr>
                        <w:rPr>
                          <w:sz w:val="22"/>
                        </w:rPr>
                      </w:pPr>
                    </w:p>
                    <w:p w:rsidR="006C6FD5" w:rsidRPr="0067213D" w:rsidRDefault="006C6FD5" w:rsidP="006C6FD5">
                      <w:pPr>
                        <w:rPr>
                          <w:sz w:val="22"/>
                        </w:rPr>
                      </w:pPr>
                      <w:r w:rsidRPr="0067213D">
                        <w:rPr>
                          <w:sz w:val="22"/>
                        </w:rPr>
                        <w:t>Review information in this newsletter prior to the test about the testing.</w:t>
                      </w:r>
                    </w:p>
                    <w:p w:rsidR="006C6FD5" w:rsidRDefault="006C6FD5" w:rsidP="006C6FD5"/>
                  </w:txbxContent>
                </v:textbox>
              </v:shape>
            </w:pict>
          </mc:Fallback>
        </mc:AlternateContent>
      </w:r>
      <w:r>
        <w:rPr>
          <w:rFonts w:ascii="Arial Narrow Bold" w:hAnsi="Arial Narrow Bold"/>
          <w:noProof/>
          <w:sz w:val="2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59055</wp:posOffset>
                </wp:positionV>
                <wp:extent cx="2400300" cy="3108325"/>
                <wp:effectExtent l="635" t="635" r="120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8325"/>
                        </a:xfrm>
                        <a:prstGeom prst="rect">
                          <a:avLst/>
                        </a:prstGeom>
                        <a:solidFill>
                          <a:srgbClr val="FFFFFF"/>
                        </a:solidFill>
                        <a:ln w="9525">
                          <a:solidFill>
                            <a:srgbClr val="000000"/>
                          </a:solidFill>
                          <a:miter lim="800000"/>
                          <a:headEnd/>
                          <a:tailEnd/>
                        </a:ln>
                      </wps:spPr>
                      <wps:txbx>
                        <w:txbxContent>
                          <w:p w:rsidR="006C6FD5" w:rsidRPr="004C4BB9" w:rsidRDefault="006C6FD5" w:rsidP="006C6FD5">
                            <w:pPr>
                              <w:rPr>
                                <w:sz w:val="20"/>
                              </w:rPr>
                            </w:pPr>
                            <w:r w:rsidRPr="004C4BB9">
                              <w:rPr>
                                <w:sz w:val="20"/>
                                <w:u w:val="single"/>
                              </w:rPr>
                              <w:t>Students</w:t>
                            </w:r>
                            <w:r w:rsidRPr="004C4BB9">
                              <w:rPr>
                                <w:sz w:val="20"/>
                              </w:rPr>
                              <w:t>:</w:t>
                            </w:r>
                          </w:p>
                          <w:p w:rsidR="006C6FD5" w:rsidRPr="004C4BB9" w:rsidRDefault="006C6FD5" w:rsidP="006C6FD5">
                            <w:pPr>
                              <w:rPr>
                                <w:sz w:val="20"/>
                              </w:rPr>
                            </w:pPr>
                            <w:r w:rsidRPr="004C4BB9">
                              <w:rPr>
                                <w:sz w:val="20"/>
                              </w:rPr>
                              <w:t>Take the test seriously</w:t>
                            </w:r>
                          </w:p>
                          <w:p w:rsidR="006C6FD5" w:rsidRPr="004C4BB9" w:rsidRDefault="006C6FD5" w:rsidP="006C6FD5">
                            <w:pPr>
                              <w:rPr>
                                <w:sz w:val="20"/>
                              </w:rPr>
                            </w:pPr>
                          </w:p>
                          <w:p w:rsidR="006C6FD5" w:rsidRPr="004C4BB9" w:rsidRDefault="006C6FD5" w:rsidP="006C6FD5">
                            <w:pPr>
                              <w:rPr>
                                <w:sz w:val="20"/>
                              </w:rPr>
                            </w:pPr>
                            <w:r w:rsidRPr="004C4BB9">
                              <w:rPr>
                                <w:sz w:val="20"/>
                              </w:rPr>
                              <w:t>Read the problems or questions carefully &amp; completely</w:t>
                            </w:r>
                          </w:p>
                          <w:p w:rsidR="006C6FD5" w:rsidRPr="004C4BB9" w:rsidRDefault="006C6FD5" w:rsidP="006C6FD5">
                            <w:pPr>
                              <w:rPr>
                                <w:sz w:val="20"/>
                              </w:rPr>
                            </w:pPr>
                          </w:p>
                          <w:p w:rsidR="006C6FD5" w:rsidRPr="004C4BB9" w:rsidRDefault="006C6FD5" w:rsidP="006C6FD5">
                            <w:pPr>
                              <w:rPr>
                                <w:sz w:val="20"/>
                              </w:rPr>
                            </w:pPr>
                            <w:r w:rsidRPr="004C4BB9">
                              <w:rPr>
                                <w:sz w:val="20"/>
                              </w:rPr>
                              <w:t>Respond to all the questions</w:t>
                            </w:r>
                          </w:p>
                          <w:p w:rsidR="006C6FD5" w:rsidRPr="004C4BB9" w:rsidRDefault="006C6FD5" w:rsidP="006C6FD5">
                            <w:pPr>
                              <w:rPr>
                                <w:sz w:val="20"/>
                              </w:rPr>
                            </w:pPr>
                          </w:p>
                          <w:p w:rsidR="006C6FD5" w:rsidRPr="004C4BB9" w:rsidRDefault="006C6FD5" w:rsidP="006C6FD5">
                            <w:pPr>
                              <w:rPr>
                                <w:sz w:val="20"/>
                              </w:rPr>
                            </w:pPr>
                            <w:r w:rsidRPr="004C4BB9">
                              <w:rPr>
                                <w:sz w:val="20"/>
                              </w:rPr>
                              <w:t>Take your time</w:t>
                            </w:r>
                          </w:p>
                          <w:p w:rsidR="006C6FD5" w:rsidRPr="004C4BB9" w:rsidRDefault="006C6FD5" w:rsidP="006C6FD5">
                            <w:pPr>
                              <w:rPr>
                                <w:sz w:val="20"/>
                              </w:rPr>
                            </w:pPr>
                          </w:p>
                          <w:p w:rsidR="006C6FD5" w:rsidRPr="004C4BB9" w:rsidRDefault="006C6FD5" w:rsidP="006C6FD5">
                            <w:pPr>
                              <w:rPr>
                                <w:sz w:val="20"/>
                              </w:rPr>
                            </w:pPr>
                            <w:r w:rsidRPr="004C4BB9">
                              <w:rPr>
                                <w:sz w:val="20"/>
                              </w:rPr>
                              <w:t>Check your work</w:t>
                            </w:r>
                          </w:p>
                          <w:p w:rsidR="006C6FD5" w:rsidRPr="004C4BB9" w:rsidRDefault="006C6FD5" w:rsidP="006C6FD5">
                            <w:pPr>
                              <w:rPr>
                                <w:sz w:val="20"/>
                              </w:rPr>
                            </w:pPr>
                          </w:p>
                          <w:p w:rsidR="006C6FD5" w:rsidRPr="004C4BB9" w:rsidRDefault="006C6FD5" w:rsidP="006C6FD5">
                            <w:pPr>
                              <w:rPr>
                                <w:sz w:val="20"/>
                              </w:rPr>
                            </w:pPr>
                            <w:r w:rsidRPr="004C4BB9">
                              <w:rPr>
                                <w:sz w:val="20"/>
                              </w:rPr>
                              <w:t>Underline or highlight key info.</w:t>
                            </w:r>
                          </w:p>
                          <w:p w:rsidR="006C6FD5" w:rsidRPr="004C4BB9" w:rsidRDefault="006C6FD5" w:rsidP="006C6FD5">
                            <w:pPr>
                              <w:rPr>
                                <w:sz w:val="20"/>
                              </w:rPr>
                            </w:pPr>
                          </w:p>
                          <w:p w:rsidR="006C6FD5" w:rsidRPr="004C4BB9" w:rsidRDefault="006C6FD5" w:rsidP="006C6FD5">
                            <w:pPr>
                              <w:rPr>
                                <w:sz w:val="20"/>
                              </w:rPr>
                            </w:pPr>
                            <w:r w:rsidRPr="004C4BB9">
                              <w:rPr>
                                <w:sz w:val="20"/>
                              </w:rPr>
                              <w:t>Take a close look at diagrams</w:t>
                            </w:r>
                          </w:p>
                          <w:p w:rsidR="006C6FD5" w:rsidRPr="004C4BB9" w:rsidRDefault="006C6FD5" w:rsidP="006C6FD5">
                            <w:pPr>
                              <w:rPr>
                                <w:sz w:val="20"/>
                              </w:rPr>
                            </w:pPr>
                          </w:p>
                          <w:p w:rsidR="006C6FD5" w:rsidRPr="004C4BB9" w:rsidRDefault="006C6FD5" w:rsidP="006C6FD5">
                            <w:pPr>
                              <w:rPr>
                                <w:sz w:val="20"/>
                              </w:rPr>
                            </w:pPr>
                            <w:r w:rsidRPr="004C4BB9">
                              <w:rPr>
                                <w:sz w:val="20"/>
                              </w:rPr>
                              <w:t>Eat a nutritious breakfast</w:t>
                            </w:r>
                          </w:p>
                          <w:p w:rsidR="006C6FD5" w:rsidRPr="004C4BB9" w:rsidRDefault="006C6FD5" w:rsidP="006C6FD5">
                            <w:pPr>
                              <w:rPr>
                                <w:sz w:val="20"/>
                              </w:rPr>
                            </w:pPr>
                          </w:p>
                          <w:p w:rsidR="006C6FD5" w:rsidRPr="004C4BB9" w:rsidRDefault="006C6FD5" w:rsidP="006C6FD5">
                            <w:pPr>
                              <w:rPr>
                                <w:sz w:val="20"/>
                              </w:rPr>
                            </w:pPr>
                            <w:r w:rsidRPr="004C4BB9">
                              <w:rPr>
                                <w:sz w:val="20"/>
                              </w:rPr>
                              <w:t>Go to bed at reasonable hour and get a good night's sleep</w:t>
                            </w:r>
                          </w:p>
                          <w:p w:rsidR="006C6FD5" w:rsidRDefault="006C6FD5" w:rsidP="006C6FD5"/>
                          <w:p w:rsidR="006C6FD5" w:rsidRDefault="006C6FD5" w:rsidP="006C6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05pt;margin-top:4.65pt;width:189pt;height:2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">
                <v:textbox>
                  <w:txbxContent>
                    <w:p w:rsidR="006C6FD5" w:rsidRPr="004C4BB9" w:rsidRDefault="006C6FD5" w:rsidP="006C6FD5">
                      <w:pPr>
                        <w:rPr>
                          <w:sz w:val="20"/>
                        </w:rPr>
                      </w:pPr>
                      <w:r w:rsidRPr="004C4BB9">
                        <w:rPr>
                          <w:sz w:val="20"/>
                          <w:u w:val="single"/>
                        </w:rPr>
                        <w:t>Students</w:t>
                      </w:r>
                      <w:r w:rsidRPr="004C4BB9">
                        <w:rPr>
                          <w:sz w:val="20"/>
                        </w:rPr>
                        <w:t>:</w:t>
                      </w:r>
                    </w:p>
                    <w:p w:rsidR="006C6FD5" w:rsidRPr="004C4BB9" w:rsidRDefault="006C6FD5" w:rsidP="006C6FD5">
                      <w:pPr>
                        <w:rPr>
                          <w:sz w:val="20"/>
                        </w:rPr>
                      </w:pPr>
                      <w:r w:rsidRPr="004C4BB9">
                        <w:rPr>
                          <w:sz w:val="20"/>
                        </w:rPr>
                        <w:t>Take the test seriously</w:t>
                      </w:r>
                    </w:p>
                    <w:p w:rsidR="006C6FD5" w:rsidRPr="004C4BB9" w:rsidRDefault="006C6FD5" w:rsidP="006C6FD5">
                      <w:pPr>
                        <w:rPr>
                          <w:sz w:val="20"/>
                        </w:rPr>
                      </w:pPr>
                    </w:p>
                    <w:p w:rsidR="006C6FD5" w:rsidRPr="004C4BB9" w:rsidRDefault="006C6FD5" w:rsidP="006C6FD5">
                      <w:pPr>
                        <w:rPr>
                          <w:sz w:val="20"/>
                        </w:rPr>
                      </w:pPr>
                      <w:r w:rsidRPr="004C4BB9">
                        <w:rPr>
                          <w:sz w:val="20"/>
                        </w:rPr>
                        <w:t>Read the problems or questions carefully &amp; completely</w:t>
                      </w:r>
                    </w:p>
                    <w:p w:rsidR="006C6FD5" w:rsidRPr="004C4BB9" w:rsidRDefault="006C6FD5" w:rsidP="006C6FD5">
                      <w:pPr>
                        <w:rPr>
                          <w:sz w:val="20"/>
                        </w:rPr>
                      </w:pPr>
                    </w:p>
                    <w:p w:rsidR="006C6FD5" w:rsidRPr="004C4BB9" w:rsidRDefault="006C6FD5" w:rsidP="006C6FD5">
                      <w:pPr>
                        <w:rPr>
                          <w:sz w:val="20"/>
                        </w:rPr>
                      </w:pPr>
                      <w:r w:rsidRPr="004C4BB9">
                        <w:rPr>
                          <w:sz w:val="20"/>
                        </w:rPr>
                        <w:t>Respond to all the questions</w:t>
                      </w:r>
                    </w:p>
                    <w:p w:rsidR="006C6FD5" w:rsidRPr="004C4BB9" w:rsidRDefault="006C6FD5" w:rsidP="006C6FD5">
                      <w:pPr>
                        <w:rPr>
                          <w:sz w:val="20"/>
                        </w:rPr>
                      </w:pPr>
                    </w:p>
                    <w:p w:rsidR="006C6FD5" w:rsidRPr="004C4BB9" w:rsidRDefault="006C6FD5" w:rsidP="006C6FD5">
                      <w:pPr>
                        <w:rPr>
                          <w:sz w:val="20"/>
                        </w:rPr>
                      </w:pPr>
                      <w:r w:rsidRPr="004C4BB9">
                        <w:rPr>
                          <w:sz w:val="20"/>
                        </w:rPr>
                        <w:t>Take your time</w:t>
                      </w:r>
                    </w:p>
                    <w:p w:rsidR="006C6FD5" w:rsidRPr="004C4BB9" w:rsidRDefault="006C6FD5" w:rsidP="006C6FD5">
                      <w:pPr>
                        <w:rPr>
                          <w:sz w:val="20"/>
                        </w:rPr>
                      </w:pPr>
                    </w:p>
                    <w:p w:rsidR="006C6FD5" w:rsidRPr="004C4BB9" w:rsidRDefault="006C6FD5" w:rsidP="006C6FD5">
                      <w:pPr>
                        <w:rPr>
                          <w:sz w:val="20"/>
                        </w:rPr>
                      </w:pPr>
                      <w:r w:rsidRPr="004C4BB9">
                        <w:rPr>
                          <w:sz w:val="20"/>
                        </w:rPr>
                        <w:t>Check your work</w:t>
                      </w:r>
                    </w:p>
                    <w:p w:rsidR="006C6FD5" w:rsidRPr="004C4BB9" w:rsidRDefault="006C6FD5" w:rsidP="006C6FD5">
                      <w:pPr>
                        <w:rPr>
                          <w:sz w:val="20"/>
                        </w:rPr>
                      </w:pPr>
                    </w:p>
                    <w:p w:rsidR="006C6FD5" w:rsidRPr="004C4BB9" w:rsidRDefault="006C6FD5" w:rsidP="006C6FD5">
                      <w:pPr>
                        <w:rPr>
                          <w:sz w:val="20"/>
                        </w:rPr>
                      </w:pPr>
                      <w:r w:rsidRPr="004C4BB9">
                        <w:rPr>
                          <w:sz w:val="20"/>
                        </w:rPr>
                        <w:t>Underline or highlight key info.</w:t>
                      </w:r>
                    </w:p>
                    <w:p w:rsidR="006C6FD5" w:rsidRPr="004C4BB9" w:rsidRDefault="006C6FD5" w:rsidP="006C6FD5">
                      <w:pPr>
                        <w:rPr>
                          <w:sz w:val="20"/>
                        </w:rPr>
                      </w:pPr>
                    </w:p>
                    <w:p w:rsidR="006C6FD5" w:rsidRPr="004C4BB9" w:rsidRDefault="006C6FD5" w:rsidP="006C6FD5">
                      <w:pPr>
                        <w:rPr>
                          <w:sz w:val="20"/>
                        </w:rPr>
                      </w:pPr>
                      <w:r w:rsidRPr="004C4BB9">
                        <w:rPr>
                          <w:sz w:val="20"/>
                        </w:rPr>
                        <w:t>Take a close look at diagrams</w:t>
                      </w:r>
                    </w:p>
                    <w:p w:rsidR="006C6FD5" w:rsidRPr="004C4BB9" w:rsidRDefault="006C6FD5" w:rsidP="006C6FD5">
                      <w:pPr>
                        <w:rPr>
                          <w:sz w:val="20"/>
                        </w:rPr>
                      </w:pPr>
                    </w:p>
                    <w:p w:rsidR="006C6FD5" w:rsidRPr="004C4BB9" w:rsidRDefault="006C6FD5" w:rsidP="006C6FD5">
                      <w:pPr>
                        <w:rPr>
                          <w:sz w:val="20"/>
                        </w:rPr>
                      </w:pPr>
                      <w:r w:rsidRPr="004C4BB9">
                        <w:rPr>
                          <w:sz w:val="20"/>
                        </w:rPr>
                        <w:t>Eat a nutritious breakfast</w:t>
                      </w:r>
                    </w:p>
                    <w:p w:rsidR="006C6FD5" w:rsidRPr="004C4BB9" w:rsidRDefault="006C6FD5" w:rsidP="006C6FD5">
                      <w:pPr>
                        <w:rPr>
                          <w:sz w:val="20"/>
                        </w:rPr>
                      </w:pPr>
                    </w:p>
                    <w:p w:rsidR="006C6FD5" w:rsidRPr="004C4BB9" w:rsidRDefault="006C6FD5" w:rsidP="006C6FD5">
                      <w:pPr>
                        <w:rPr>
                          <w:sz w:val="20"/>
                        </w:rPr>
                      </w:pPr>
                      <w:r w:rsidRPr="004C4BB9">
                        <w:rPr>
                          <w:sz w:val="20"/>
                        </w:rPr>
                        <w:t>Go to bed at reasonable hour and get a good night's sleep</w:t>
                      </w:r>
                    </w:p>
                    <w:p w:rsidR="006C6FD5" w:rsidRDefault="006C6FD5" w:rsidP="006C6FD5"/>
                    <w:p w:rsidR="006C6FD5" w:rsidRDefault="006C6FD5" w:rsidP="006C6FD5"/>
                  </w:txbxContent>
                </v:textbox>
              </v:shape>
            </w:pict>
          </mc:Fallback>
        </mc:AlternateContent>
      </w:r>
      <w:r>
        <w:rPr>
          <w:rFonts w:ascii="Arial Narrow Bold" w:hAnsi="Arial Narrow Bold"/>
          <w:sz w:val="28"/>
        </w:rPr>
        <w:tab/>
      </w:r>
      <w:r>
        <w:rPr>
          <w:rFonts w:ascii="Arial Narrow Bold" w:hAnsi="Arial Narrow Bold"/>
          <w:sz w:val="28"/>
        </w:rPr>
        <w:tab/>
      </w:r>
      <w:r>
        <w:rPr>
          <w:rFonts w:ascii="Arial Narrow Bold" w:hAnsi="Arial Narrow Bold"/>
          <w:sz w:val="28"/>
        </w:rPr>
        <w:tab/>
      </w:r>
      <w:r>
        <w:rPr>
          <w:rFonts w:ascii="Arial Narrow Bold" w:hAnsi="Arial Narrow Bold"/>
          <w:sz w:val="28"/>
        </w:rPr>
        <w:tab/>
      </w:r>
      <w:r>
        <w:rPr>
          <w:rFonts w:ascii="Arial Narrow Bold" w:hAnsi="Arial Narrow Bold"/>
          <w:sz w:val="28"/>
        </w:rPr>
        <w:tab/>
      </w:r>
      <w:r>
        <w:rPr>
          <w:rFonts w:ascii="Arial Narrow Bold" w:hAnsi="Arial Narrow Bold"/>
          <w:sz w:val="28"/>
        </w:rPr>
        <w:tab/>
      </w: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6C6FD5" w:rsidRDefault="006C6FD5" w:rsidP="006C6FD5">
      <w:pPr>
        <w:rPr>
          <w:rFonts w:ascii="Arial Narrow Bold" w:hAnsi="Arial Narrow Bold"/>
          <w:sz w:val="28"/>
        </w:rPr>
      </w:pPr>
    </w:p>
    <w:p w:rsidR="007A1AC0" w:rsidRDefault="007A1AC0"/>
    <w:p w:rsidR="006C6FD5" w:rsidRDefault="006C6FD5"/>
    <w:p w:rsidR="006C6FD5" w:rsidRDefault="006C6FD5"/>
    <w:p w:rsidR="006C6FD5" w:rsidRDefault="006C6FD5" w:rsidP="006C6FD5">
      <w:pPr>
        <w:rPr>
          <w:rFonts w:ascii="Apple Chancery" w:hAnsi="Apple Chancery"/>
          <w:b/>
          <w:sz w:val="48"/>
        </w:rPr>
      </w:pPr>
      <w:r w:rsidRPr="0067213D">
        <w:rPr>
          <w:rFonts w:ascii="Apple Chancery" w:hAnsi="Apple Chancery"/>
          <w:b/>
          <w:sz w:val="48"/>
        </w:rPr>
        <w:lastRenderedPageBreak/>
        <w:t>How Parents Can Help</w:t>
      </w:r>
    </w:p>
    <w:p w:rsidR="006C6FD5" w:rsidRDefault="006C6FD5" w:rsidP="006C6FD5">
      <w:pPr>
        <w:rPr>
          <w:rFonts w:ascii="Arial Narrow" w:hAnsi="Arial Narrow"/>
        </w:rPr>
      </w:pPr>
      <w:r>
        <w:rPr>
          <w:rFonts w:ascii="Arial Narrow" w:hAnsi="Arial Narrow"/>
          <w:b/>
        </w:rPr>
        <w:t xml:space="preserve">• </w:t>
      </w:r>
      <w:r>
        <w:rPr>
          <w:rFonts w:ascii="Arial Narrow" w:hAnsi="Arial Narrow"/>
        </w:rPr>
        <w:t>Attendance is critical! Students learn better with teachers and students in a classroom than during make-up sessions.</w:t>
      </w:r>
    </w:p>
    <w:p w:rsidR="006C6FD5" w:rsidRDefault="006C6FD5" w:rsidP="006C6FD5">
      <w:pPr>
        <w:rPr>
          <w:rFonts w:ascii="Arial Narrow" w:hAnsi="Arial Narrow"/>
        </w:rPr>
      </w:pPr>
    </w:p>
    <w:p w:rsidR="006C6FD5" w:rsidRDefault="006C6FD5" w:rsidP="006C6FD5">
      <w:pPr>
        <w:rPr>
          <w:rFonts w:ascii="Arial Narrow" w:hAnsi="Arial Narrow"/>
        </w:rPr>
      </w:pPr>
      <w:r>
        <w:rPr>
          <w:rFonts w:ascii="Arial Narrow" w:hAnsi="Arial Narrow"/>
        </w:rPr>
        <w:t>• Make every effort to have your child attend school on the dates of the assessments!</w:t>
      </w:r>
    </w:p>
    <w:p w:rsidR="006C6FD5" w:rsidRDefault="006C6FD5" w:rsidP="006C6FD5">
      <w:pPr>
        <w:spacing w:before="240"/>
        <w:rPr>
          <w:rFonts w:ascii="Arial Narrow" w:hAnsi="Arial Narrow"/>
        </w:rPr>
      </w:pPr>
      <w:r>
        <w:rPr>
          <w:rFonts w:ascii="Arial Narrow" w:hAnsi="Arial Narrow"/>
        </w:rPr>
        <w:t>• Try not to schedule vacations during the school year, if possible.</w:t>
      </w:r>
    </w:p>
    <w:p w:rsidR="006C6FD5" w:rsidRDefault="006C6FD5" w:rsidP="006C6FD5">
      <w:pPr>
        <w:spacing w:before="240"/>
        <w:rPr>
          <w:rFonts w:ascii="Arial Narrow" w:hAnsi="Arial Narrow"/>
        </w:rPr>
      </w:pPr>
      <w:r>
        <w:rPr>
          <w:rFonts w:ascii="Arial Narrow" w:hAnsi="Arial Narrow"/>
        </w:rPr>
        <w:t>• Students should get a good nights sleep regularly and especially on nights before the test.</w:t>
      </w:r>
    </w:p>
    <w:p w:rsidR="006C6FD5" w:rsidRDefault="006C6FD5" w:rsidP="006C6FD5">
      <w:pPr>
        <w:spacing w:before="240"/>
        <w:rPr>
          <w:rFonts w:ascii="Arial Narrow" w:hAnsi="Arial Narrow"/>
        </w:rPr>
      </w:pPr>
      <w:proofErr w:type="gramStart"/>
      <w:r>
        <w:rPr>
          <w:rFonts w:ascii="Arial Narrow" w:hAnsi="Arial Narrow"/>
        </w:rPr>
        <w:t>• Provide a hearty breakfast each morning before school and before the test to help your child perform better.</w:t>
      </w:r>
      <w:proofErr w:type="gramEnd"/>
    </w:p>
    <w:p w:rsidR="006C6FD5" w:rsidRDefault="006C6FD5" w:rsidP="006C6FD5">
      <w:pPr>
        <w:spacing w:before="240"/>
        <w:rPr>
          <w:rFonts w:ascii="Arial Narrow" w:hAnsi="Arial Narrow"/>
        </w:rPr>
      </w:pPr>
      <w:r>
        <w:rPr>
          <w:rFonts w:ascii="Arial Narrow" w:hAnsi="Arial Narrow"/>
        </w:rPr>
        <w:t>• Help your child with homework when needed</w:t>
      </w:r>
    </w:p>
    <w:p w:rsidR="006C6FD5" w:rsidRDefault="006C6FD5" w:rsidP="006C6FD5">
      <w:pPr>
        <w:spacing w:before="240"/>
        <w:rPr>
          <w:rFonts w:ascii="Arial Narrow" w:hAnsi="Arial Narrow"/>
        </w:rPr>
      </w:pPr>
      <w:r>
        <w:rPr>
          <w:rFonts w:ascii="Arial Narrow" w:hAnsi="Arial Narrow"/>
        </w:rPr>
        <w:t>• Keep in touch with your child’s teacher throughout the school year to make sure he or she is successful in school</w:t>
      </w:r>
    </w:p>
    <w:p w:rsidR="006C6FD5" w:rsidRDefault="006C6FD5" w:rsidP="006C6FD5">
      <w:pPr>
        <w:spacing w:before="240"/>
        <w:rPr>
          <w:rFonts w:ascii="Arial Narrow" w:hAnsi="Arial Narrow"/>
          <w:b/>
        </w:rPr>
      </w:pPr>
      <w:r>
        <w:rPr>
          <w:rFonts w:ascii="Arial Narrow" w:hAnsi="Arial Narrow"/>
        </w:rPr>
        <w:t xml:space="preserve">• </w:t>
      </w:r>
      <w:r w:rsidRPr="00BD7E2B">
        <w:rPr>
          <w:rFonts w:ascii="Arial Narrow" w:hAnsi="Arial Narrow"/>
          <w:b/>
          <w:sz w:val="28"/>
        </w:rPr>
        <w:t>Discuss the importance of doing these assessments with your child</w:t>
      </w:r>
    </w:p>
    <w:p w:rsidR="006C6FD5" w:rsidRDefault="006C6FD5">
      <w:bookmarkStart w:id="0" w:name="_GoBack"/>
      <w:bookmarkEnd w:id="0"/>
    </w:p>
    <w:sectPr w:rsidR="006C6FD5" w:rsidSect="000C08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Narrow Bold">
    <w:panose1 w:val="020B0706020202030204"/>
    <w:charset w:val="00"/>
    <w:family w:val="auto"/>
    <w:pitch w:val="variable"/>
    <w:sig w:usb0="00000287" w:usb1="000008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D5"/>
    <w:rsid w:val="000C0857"/>
    <w:rsid w:val="006C6FD5"/>
    <w:rsid w:val="007A1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FC4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D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FD5"/>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D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FD5"/>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Macintosh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Goldsmith</dc:creator>
  <cp:keywords/>
  <dc:description/>
  <cp:lastModifiedBy>Alice Goldsmith</cp:lastModifiedBy>
  <cp:revision>1</cp:revision>
  <dcterms:created xsi:type="dcterms:W3CDTF">2016-04-07T23:31:00Z</dcterms:created>
  <dcterms:modified xsi:type="dcterms:W3CDTF">2016-04-07T23:34:00Z</dcterms:modified>
</cp:coreProperties>
</file>